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6749"/>
      </w:tblGrid>
      <w:tr w:rsidR="00E26D96" w:rsidTr="00E26D96">
        <w:tc>
          <w:tcPr>
            <w:tcW w:w="3397" w:type="dxa"/>
          </w:tcPr>
          <w:p w:rsidR="00E26D96" w:rsidRDefault="00E26D96">
            <w:pPr>
              <w:rPr>
                <w:rFonts w:ascii="Calibri" w:hAnsi="Calibri"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5928" cy="2050733"/>
                  <wp:effectExtent l="0" t="3493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2788" cy="205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E26D96" w:rsidRPr="00E26D96" w:rsidRDefault="00E26D96" w:rsidP="00F479A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E26D9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BON DE RÉSERVATION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L’Union Nationale édite une Bande Dessinée destinée à promouvoir le don du sang et expliquer à quoi cela sert de donner son sang.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BD de 42 pages sera disponible à compter du 20 mai</w:t>
            </w:r>
            <w:r w:rsidR="005C63B8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>, et sera envoyée par courrier.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vous êtes intéressé</w:t>
            </w:r>
            <w:r w:rsidR="005C5C8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, MERCI de compléter le bulletin de réservation ci-dessous et de l’adresser :</w:t>
            </w:r>
          </w:p>
          <w:p w:rsidR="00F479A9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 courrier à 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 du Sang La Poste – Orange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rue Brillat Savarin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75013 PARIS</w:t>
            </w:r>
            <w:bookmarkStart w:id="0" w:name="_GoBack"/>
            <w:bookmarkEnd w:id="0"/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 mail à : </w:t>
            </w:r>
            <w:hyperlink r:id="rId7" w:history="1">
              <w:r w:rsidRPr="00BA2288">
                <w:rPr>
                  <w:rStyle w:val="Lienhypertexte"/>
                  <w:rFonts w:ascii="Calibri" w:hAnsi="Calibri" w:cs="Calibri"/>
                </w:rPr>
                <w:t>contact@dondusanglpo.fr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:rsidR="00E26D96" w:rsidRDefault="00E26D96" w:rsidP="00F479A9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26D96" w:rsidRDefault="00E26D96">
      <w:pPr>
        <w:rPr>
          <w:rFonts w:ascii="Calibri" w:hAnsi="Calibri" w:cs="Calibri"/>
        </w:rPr>
      </w:pPr>
    </w:p>
    <w:p w:rsidR="00E26D96" w:rsidRDefault="00E26D96">
      <w:pPr>
        <w:rPr>
          <w:rFonts w:ascii="Calibri" w:hAnsi="Calibri" w:cs="Calibri"/>
        </w:rPr>
      </w:pPr>
    </w:p>
    <w:p w:rsidR="00E26D96" w:rsidRDefault="00E26D96">
      <w:pPr>
        <w:rPr>
          <w:rFonts w:ascii="Calibri" w:hAnsi="Calibri" w:cs="Calibri"/>
        </w:rPr>
      </w:pPr>
      <w:r>
        <w:rPr>
          <w:rFonts w:ascii="Calibri" w:hAnsi="Calibri" w:cs="Calibri"/>
        </w:rPr>
        <w:t>La BD est vendue au tarif de 10.00 € l’unité (hors frais de port)</w:t>
      </w:r>
    </w:p>
    <w:p w:rsidR="00E26D96" w:rsidRDefault="00E26D96">
      <w:pPr>
        <w:rPr>
          <w:rFonts w:ascii="Calibri" w:hAnsi="Calibri" w:cs="Calibri"/>
        </w:rPr>
      </w:pPr>
    </w:p>
    <w:p w:rsidR="00E26D96" w:rsidRDefault="00E26D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Prix indicatifs des frais de port : </w:t>
      </w:r>
    </w:p>
    <w:p w:rsidR="00E26D96" w:rsidRDefault="00E26D96" w:rsidP="00E26D9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Un exemplaire : </w:t>
      </w:r>
      <w:r w:rsidR="000E022C">
        <w:rPr>
          <w:rFonts w:ascii="Calibri" w:hAnsi="Calibri" w:cs="Calibri"/>
        </w:rPr>
        <w:t>6.30 €</w:t>
      </w:r>
    </w:p>
    <w:p w:rsidR="00E26D96" w:rsidRDefault="00E26D96" w:rsidP="00E26D9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Deux exemplaires : </w:t>
      </w:r>
      <w:r w:rsidR="000E022C">
        <w:rPr>
          <w:rFonts w:ascii="Calibri" w:hAnsi="Calibri" w:cs="Calibri"/>
        </w:rPr>
        <w:t>8.40 €</w:t>
      </w:r>
    </w:p>
    <w:p w:rsidR="000E022C" w:rsidRDefault="000E022C" w:rsidP="000E022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À partir de </w:t>
      </w:r>
      <w:r w:rsidR="00E26D96">
        <w:rPr>
          <w:rFonts w:ascii="Calibri" w:hAnsi="Calibri" w:cs="Calibri"/>
        </w:rPr>
        <w:t>Trois exemplaires</w:t>
      </w:r>
      <w:r w:rsidR="00604527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tarif Colissimo</w:t>
      </w:r>
    </w:p>
    <w:p w:rsidR="000E022C" w:rsidRDefault="000E022C" w:rsidP="000E022C">
      <w:pPr>
        <w:rPr>
          <w:rFonts w:ascii="Calibri" w:hAnsi="Calibri" w:cs="Calibri"/>
        </w:rPr>
      </w:pPr>
    </w:p>
    <w:p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L’envoi sera effectué à réception du chèque libellé au nom de</w:t>
      </w:r>
      <w:r w:rsidR="005C63B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Don du Sang La Poste – Orange</w:t>
      </w:r>
    </w:p>
    <w:p w:rsidR="000E022C" w:rsidRDefault="000E022C" w:rsidP="000E022C">
      <w:pPr>
        <w:rPr>
          <w:rFonts w:ascii="Calibri" w:hAnsi="Calibri" w:cs="Calibri"/>
        </w:rPr>
      </w:pPr>
    </w:p>
    <w:p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</w:p>
    <w:p w:rsidR="000E022C" w:rsidRDefault="000E022C" w:rsidP="000E022C">
      <w:pPr>
        <w:rPr>
          <w:rFonts w:ascii="Calibri" w:hAnsi="Calibri" w:cs="Calibri"/>
        </w:rPr>
      </w:pPr>
    </w:p>
    <w:p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</w:p>
    <w:p w:rsidR="000E022C" w:rsidRDefault="000E022C" w:rsidP="000E022C">
      <w:pPr>
        <w:rPr>
          <w:rFonts w:ascii="Calibri" w:hAnsi="Calibri" w:cs="Calibri"/>
        </w:rPr>
      </w:pPr>
    </w:p>
    <w:p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ADRESSE COMPLÈTE :</w:t>
      </w:r>
    </w:p>
    <w:p w:rsidR="000E022C" w:rsidRDefault="000E022C" w:rsidP="000E022C">
      <w:pPr>
        <w:rPr>
          <w:rFonts w:ascii="Calibri" w:hAnsi="Calibri" w:cs="Calibri"/>
        </w:rPr>
      </w:pPr>
    </w:p>
    <w:p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 d’exemplaires : </w:t>
      </w:r>
    </w:p>
    <w:p w:rsidR="000E022C" w:rsidRPr="000E022C" w:rsidRDefault="000E022C" w:rsidP="000E022C">
      <w:pPr>
        <w:rPr>
          <w:rFonts w:ascii="Calibri" w:hAnsi="Calibri" w:cs="Calibri"/>
        </w:rPr>
      </w:pPr>
    </w:p>
    <w:sectPr w:rsidR="000E022C" w:rsidRPr="000E022C" w:rsidSect="00D859AA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1716"/>
    <w:multiLevelType w:val="hybridMultilevel"/>
    <w:tmpl w:val="5FBC41C8"/>
    <w:lvl w:ilvl="0" w:tplc="FEC6AC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96"/>
    <w:rsid w:val="000E022C"/>
    <w:rsid w:val="004D357C"/>
    <w:rsid w:val="005C5C81"/>
    <w:rsid w:val="005C63B8"/>
    <w:rsid w:val="00604527"/>
    <w:rsid w:val="0079102E"/>
    <w:rsid w:val="00A53130"/>
    <w:rsid w:val="00BA6315"/>
    <w:rsid w:val="00C72502"/>
    <w:rsid w:val="00D80D3C"/>
    <w:rsid w:val="00D859AA"/>
    <w:rsid w:val="00DB13D2"/>
    <w:rsid w:val="00E26D96"/>
    <w:rsid w:val="00EB6476"/>
    <w:rsid w:val="00F479A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E8A"/>
  <w15:chartTrackingRefBased/>
  <w15:docId w15:val="{B5CEFEA5-AA94-418A-821B-17B95A3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7C"/>
  </w:style>
  <w:style w:type="paragraph" w:styleId="Titre1">
    <w:name w:val="heading 1"/>
    <w:basedOn w:val="Normal"/>
    <w:next w:val="Normal"/>
    <w:link w:val="Titre1Car"/>
    <w:uiPriority w:val="9"/>
    <w:qFormat/>
    <w:rsid w:val="004D35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35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5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35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3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35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35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35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35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D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D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6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357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D357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D357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D35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4D357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D35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4D357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D35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D357C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35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D357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D357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357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357C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4D357C"/>
    <w:rPr>
      <w:b/>
      <w:bCs/>
    </w:rPr>
  </w:style>
  <w:style w:type="character" w:styleId="Accentuation">
    <w:name w:val="Emphasis"/>
    <w:basedOn w:val="Policepardfaut"/>
    <w:uiPriority w:val="20"/>
    <w:qFormat/>
    <w:rsid w:val="004D357C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D357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D357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357C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35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357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4D357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D357C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4D35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D357C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D357C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3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ondusangl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MONSELLIER</dc:creator>
  <cp:keywords/>
  <dc:description/>
  <cp:lastModifiedBy>MICHEL MONSELLIER</cp:lastModifiedBy>
  <cp:revision>6</cp:revision>
  <dcterms:created xsi:type="dcterms:W3CDTF">2019-06-18T11:47:00Z</dcterms:created>
  <dcterms:modified xsi:type="dcterms:W3CDTF">2019-06-19T12:35:00Z</dcterms:modified>
</cp:coreProperties>
</file>